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09D9" w14:textId="77777777" w:rsidR="008C7259" w:rsidRPr="00B71DC8" w:rsidRDefault="008C7259" w:rsidP="725E9791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B71DC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02975E00" w:rsidRPr="00B71DC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3</w:t>
      </w:r>
      <w:r w:rsidRPr="00B71DC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.4</w:t>
      </w:r>
    </w:p>
    <w:p w14:paraId="2E227957" w14:textId="77777777" w:rsidR="001B338D" w:rsidRDefault="008C7259" w:rsidP="008C72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</w:pPr>
      <w:r w:rsidRPr="00B71DC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2025-2026</w:t>
      </w:r>
    </w:p>
    <w:p w14:paraId="7B95B839" w14:textId="77777777" w:rsidR="001B338D" w:rsidRDefault="001B338D" w:rsidP="008C72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</w:pPr>
    </w:p>
    <w:p w14:paraId="39C956B2" w14:textId="477A2C08" w:rsidR="001B338D" w:rsidRPr="00B71DC8" w:rsidRDefault="001B338D" w:rsidP="001B338D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71DC8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4.</w:t>
      </w:r>
      <w:r w:rsidR="008864F6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F</w:t>
      </w:r>
      <w:r w:rsidRPr="00B71DC8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uncionament</w:t>
      </w:r>
      <w:r w:rsidR="008864F6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7C0FCB65" w14:textId="1D08E98E" w:rsidR="001B338D" w:rsidRPr="00B71DC8" w:rsidRDefault="001B338D" w:rsidP="001B338D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71DC8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 PER A LA PARTIDA 4. </w:t>
      </w:r>
      <w:r w:rsidRPr="00B71DC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FUNCIONAMENT</w:t>
      </w:r>
      <w:r w:rsidR="008864F6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DE LES ENTITATS</w:t>
      </w:r>
    </w:p>
    <w:p w14:paraId="04FACEA4" w14:textId="77777777" w:rsidR="001B338D" w:rsidRPr="00B71DC8" w:rsidRDefault="001B338D" w:rsidP="001B338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B71DC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Només ompli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u-ho</w:t>
      </w:r>
      <w:r w:rsidRPr="00B71DC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en cas que l’entitat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es</w:t>
      </w:r>
      <w:r w:rsidRPr="00B71DC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presenti a aquesta partida. </w:t>
      </w:r>
    </w:p>
    <w:p w14:paraId="24D62140" w14:textId="77777777" w:rsidR="008C7259" w:rsidRPr="00B71DC8" w:rsidRDefault="008C7259" w:rsidP="001B338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B71DC8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14:paraId="45C66C84" w14:textId="77777777" w:rsidR="008C7259" w:rsidRPr="00B71DC8" w:rsidRDefault="008C7259" w:rsidP="008C7259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6683"/>
      </w:tblGrid>
      <w:tr w:rsidR="00310CC4" w:rsidRPr="00B71DC8" w14:paraId="44C1C5CB" w14:textId="77777777" w:rsidTr="00913B9E">
        <w:tc>
          <w:tcPr>
            <w:tcW w:w="1985" w:type="dxa"/>
            <w:shd w:val="clear" w:color="auto" w:fill="D9D9D9" w:themeFill="background1" w:themeFillShade="D9"/>
          </w:tcPr>
          <w:p w14:paraId="683DDCBE" w14:textId="77777777" w:rsidR="00310CC4" w:rsidRPr="00B71DC8" w:rsidRDefault="00310CC4" w:rsidP="00913B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C8">
              <w:rPr>
                <w:rFonts w:ascii="Times New Roman" w:hAnsi="Times New Roman" w:cs="Times New Roman"/>
                <w:b/>
                <w:sz w:val="24"/>
                <w:szCs w:val="24"/>
              </w:rPr>
              <w:t>Nom de l’entitat</w:t>
            </w:r>
          </w:p>
        </w:tc>
        <w:tc>
          <w:tcPr>
            <w:tcW w:w="7087" w:type="dxa"/>
          </w:tcPr>
          <w:p w14:paraId="284A483B" w14:textId="77777777" w:rsidR="00310CC4" w:rsidRPr="00B71DC8" w:rsidRDefault="00310CC4" w:rsidP="00913B9E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DC5BA" w14:textId="77777777" w:rsidR="008C7259" w:rsidRPr="00B71DC8" w:rsidRDefault="008C7259" w:rsidP="008C7259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344"/>
        <w:gridCol w:w="2625"/>
      </w:tblGrid>
      <w:tr w:rsidR="00156B20" w:rsidRPr="00B71DC8" w14:paraId="61671EE8" w14:textId="77777777" w:rsidTr="00913B9E">
        <w:tc>
          <w:tcPr>
            <w:tcW w:w="1344" w:type="dxa"/>
            <w:shd w:val="clear" w:color="auto" w:fill="D9D9D9" w:themeFill="background1" w:themeFillShade="D9"/>
          </w:tcPr>
          <w:p w14:paraId="69274743" w14:textId="77777777" w:rsidR="00156B20" w:rsidRPr="00B71DC8" w:rsidRDefault="00156B20" w:rsidP="0091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C8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14:paraId="22E5B540" w14:textId="77777777" w:rsidR="00156B20" w:rsidRPr="00B71DC8" w:rsidRDefault="00156B20" w:rsidP="0091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98F22" w14:textId="77777777" w:rsidR="00156B20" w:rsidRPr="00B71DC8" w:rsidRDefault="00156B20" w:rsidP="008C7259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14:paraId="0B94F7ED" w14:textId="77777777" w:rsidR="00310CC4" w:rsidRPr="00B71DC8" w:rsidRDefault="00310CC4" w:rsidP="00310CC4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14:paraId="6CF7FA24" w14:textId="77777777" w:rsidR="00BD5136" w:rsidRDefault="00BD5136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br w:type="page"/>
      </w:r>
    </w:p>
    <w:p w14:paraId="00441604" w14:textId="77777777" w:rsidR="0077360E" w:rsidRPr="00B71DC8" w:rsidRDefault="0077360E" w:rsidP="0077360E">
      <w:pP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045"/>
        <w:gridCol w:w="2215"/>
        <w:gridCol w:w="3261"/>
      </w:tblGrid>
      <w:tr w:rsidR="0077360E" w:rsidRPr="00B71DC8" w14:paraId="48F5EE41" w14:textId="77777777" w:rsidTr="00945E74">
        <w:trPr>
          <w:trHeight w:val="510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4F0D5053" w14:textId="77777777" w:rsidR="0077360E" w:rsidRPr="00B71DC8" w:rsidRDefault="0077360E" w:rsidP="00B71DC8">
            <w:pPr>
              <w:pStyle w:val="FormulariTexttaula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</w:t>
            </w: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71DC8">
              <w:rPr>
                <w:rFonts w:ascii="Times New Roman" w:hAnsi="Times New Roman" w:cs="Times New Roman"/>
              </w:rPr>
              <w:t>Concepte (tipus de despesa)</w:t>
            </w:r>
          </w:p>
        </w:tc>
        <w:tc>
          <w:tcPr>
            <w:tcW w:w="5476" w:type="dxa"/>
            <w:gridSpan w:val="2"/>
            <w:shd w:val="clear" w:color="auto" w:fill="auto"/>
            <w:vAlign w:val="center"/>
          </w:tcPr>
          <w:p w14:paraId="4CCF54D3" w14:textId="77777777"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14:paraId="3A203A94" w14:textId="77777777" w:rsidTr="00DC3BDA">
        <w:trPr>
          <w:trHeight w:val="510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14:paraId="1DC21805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Detall explicatiu de la despesa</w:t>
            </w:r>
          </w:p>
        </w:tc>
      </w:tr>
      <w:tr w:rsidR="0077360E" w:rsidRPr="00B71DC8" w14:paraId="5D1E4B74" w14:textId="77777777" w:rsidTr="00DC3BDA">
        <w:trPr>
          <w:trHeight w:val="510"/>
        </w:trPr>
        <w:tc>
          <w:tcPr>
            <w:tcW w:w="9020" w:type="dxa"/>
            <w:gridSpan w:val="4"/>
          </w:tcPr>
          <w:p w14:paraId="0174138A" w14:textId="77777777"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14:paraId="650E7EAA" w14:textId="77777777" w:rsidTr="00DC3BDA">
        <w:trPr>
          <w:trHeight w:val="485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14:paraId="6E41956E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77360E" w:rsidRPr="00B71DC8" w14:paraId="230DDC8D" w14:textId="77777777" w:rsidTr="00DC3BDA">
        <w:trPr>
          <w:trHeight w:val="485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781E3A90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3AB99B5A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Període (mesos)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899B0A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Nre. total de mesos anuals</w:t>
            </w:r>
          </w:p>
        </w:tc>
      </w:tr>
      <w:tr w:rsidR="0077360E" w:rsidRPr="00B71DC8" w14:paraId="6624DA57" w14:textId="77777777" w:rsidTr="00DC3BDA">
        <w:trPr>
          <w:trHeight w:val="485"/>
        </w:trPr>
        <w:tc>
          <w:tcPr>
            <w:tcW w:w="2499" w:type="dxa"/>
            <w:shd w:val="clear" w:color="auto" w:fill="FFFFFF" w:themeFill="background1"/>
            <w:vAlign w:val="center"/>
          </w:tcPr>
          <w:p w14:paraId="65D2C1E5" w14:textId="77777777" w:rsidR="0077360E" w:rsidRPr="00B71DC8" w:rsidRDefault="0077360E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7348BA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7348BA" w:rsidRPr="00B71DC8">
              <w:rPr>
                <w:rFonts w:ascii="Times New Roman" w:hAnsi="Times New Roman" w:cs="Times New Roman"/>
              </w:rPr>
            </w:r>
            <w:r w:rsidR="007348BA" w:rsidRPr="00B71DC8">
              <w:rPr>
                <w:rFonts w:ascii="Times New Roman" w:hAnsi="Times New Roman" w:cs="Times New Roman"/>
              </w:rPr>
              <w:fldChar w:fldCharType="separate"/>
            </w:r>
            <w:r w:rsidR="007348BA" w:rsidRPr="00B71DC8">
              <w:rPr>
                <w:rFonts w:ascii="Times New Roman" w:hAnsi="Times New Roman" w:cs="Times New Roman"/>
              </w:rPr>
              <w:fldChar w:fldCharType="end"/>
            </w: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7348BA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7348BA" w:rsidRPr="00B71DC8">
              <w:rPr>
                <w:rFonts w:ascii="Times New Roman" w:hAnsi="Times New Roman" w:cs="Times New Roman"/>
              </w:rPr>
            </w:r>
            <w:r w:rsidR="007348BA" w:rsidRPr="00B71DC8">
              <w:rPr>
                <w:rFonts w:ascii="Times New Roman" w:hAnsi="Times New Roman" w:cs="Times New Roman"/>
              </w:rPr>
              <w:fldChar w:fldCharType="separate"/>
            </w:r>
            <w:r w:rsidR="007348BA" w:rsidRPr="00B71DC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16562A1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9859EAC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2ED91BBD" w14:textId="77777777"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045"/>
        <w:gridCol w:w="2215"/>
        <w:gridCol w:w="3261"/>
      </w:tblGrid>
      <w:tr w:rsidR="0077360E" w:rsidRPr="00B71DC8" w14:paraId="732C07DB" w14:textId="77777777" w:rsidTr="00945E74">
        <w:trPr>
          <w:trHeight w:val="510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5A09FD39" w14:textId="77777777" w:rsidR="0077360E" w:rsidRPr="00B71DC8" w:rsidRDefault="0077360E" w:rsidP="00B71DC8">
            <w:pPr>
              <w:pStyle w:val="FormulariTexttaula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>Fun.</w:t>
            </w:r>
            <w:r w:rsid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71D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DC8">
              <w:rPr>
                <w:rFonts w:ascii="Times New Roman" w:hAnsi="Times New Roman" w:cs="Times New Roman"/>
              </w:rPr>
              <w:t>Concepte (tipus de despesa)</w:t>
            </w:r>
          </w:p>
        </w:tc>
        <w:tc>
          <w:tcPr>
            <w:tcW w:w="5476" w:type="dxa"/>
            <w:gridSpan w:val="2"/>
            <w:shd w:val="clear" w:color="auto" w:fill="auto"/>
            <w:vAlign w:val="center"/>
          </w:tcPr>
          <w:p w14:paraId="4C444C32" w14:textId="77777777"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14:paraId="6F1E7BC2" w14:textId="77777777" w:rsidTr="00DC3BDA">
        <w:trPr>
          <w:trHeight w:val="510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14:paraId="7B3659C3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Detall explicatiu de la despesa</w:t>
            </w:r>
          </w:p>
        </w:tc>
      </w:tr>
      <w:tr w:rsidR="0077360E" w:rsidRPr="00B71DC8" w14:paraId="39CB2523" w14:textId="77777777" w:rsidTr="00DC3BDA">
        <w:trPr>
          <w:trHeight w:val="510"/>
        </w:trPr>
        <w:tc>
          <w:tcPr>
            <w:tcW w:w="9020" w:type="dxa"/>
            <w:gridSpan w:val="4"/>
          </w:tcPr>
          <w:p w14:paraId="7F7EAD4B" w14:textId="77777777"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14:paraId="1295069C" w14:textId="77777777" w:rsidTr="00DC3BDA">
        <w:trPr>
          <w:trHeight w:val="485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14:paraId="415C722D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77360E" w:rsidRPr="00B71DC8" w14:paraId="24EE0ABC" w14:textId="77777777" w:rsidTr="00DC3BDA">
        <w:trPr>
          <w:trHeight w:val="485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7A2B557A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B7B1C1C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Període (mesos)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F24280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Nre. total de mesos anuals</w:t>
            </w:r>
          </w:p>
        </w:tc>
      </w:tr>
      <w:tr w:rsidR="0077360E" w:rsidRPr="00B71DC8" w14:paraId="119FC242" w14:textId="77777777" w:rsidTr="00DC3BDA">
        <w:trPr>
          <w:trHeight w:val="485"/>
        </w:trPr>
        <w:tc>
          <w:tcPr>
            <w:tcW w:w="2499" w:type="dxa"/>
            <w:shd w:val="clear" w:color="auto" w:fill="F3F3F3"/>
            <w:vAlign w:val="center"/>
          </w:tcPr>
          <w:p w14:paraId="5B1E86DE" w14:textId="77777777" w:rsidR="0077360E" w:rsidRPr="00B71DC8" w:rsidRDefault="0077360E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7348BA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7348BA" w:rsidRPr="00B71DC8">
              <w:rPr>
                <w:rFonts w:ascii="Times New Roman" w:hAnsi="Times New Roman" w:cs="Times New Roman"/>
              </w:rPr>
            </w:r>
            <w:r w:rsidR="007348BA" w:rsidRPr="00B71DC8">
              <w:rPr>
                <w:rFonts w:ascii="Times New Roman" w:hAnsi="Times New Roman" w:cs="Times New Roman"/>
              </w:rPr>
              <w:fldChar w:fldCharType="separate"/>
            </w:r>
            <w:r w:rsidR="007348BA" w:rsidRPr="00B71DC8">
              <w:rPr>
                <w:rFonts w:ascii="Times New Roman" w:hAnsi="Times New Roman" w:cs="Times New Roman"/>
              </w:rPr>
              <w:fldChar w:fldCharType="end"/>
            </w: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7348BA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7348BA" w:rsidRPr="00B71DC8">
              <w:rPr>
                <w:rFonts w:ascii="Times New Roman" w:hAnsi="Times New Roman" w:cs="Times New Roman"/>
              </w:rPr>
            </w:r>
            <w:r w:rsidR="007348BA" w:rsidRPr="00B71DC8">
              <w:rPr>
                <w:rFonts w:ascii="Times New Roman" w:hAnsi="Times New Roman" w:cs="Times New Roman"/>
              </w:rPr>
              <w:fldChar w:fldCharType="separate"/>
            </w:r>
            <w:r w:rsidR="007348BA" w:rsidRPr="00B71DC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F3F3F3"/>
            <w:vAlign w:val="center"/>
          </w:tcPr>
          <w:p w14:paraId="3D28D1CF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3F3F3"/>
            <w:vAlign w:val="center"/>
          </w:tcPr>
          <w:p w14:paraId="6205BFE6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38EC2070" w14:textId="77777777"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045"/>
        <w:gridCol w:w="2215"/>
        <w:gridCol w:w="3261"/>
      </w:tblGrid>
      <w:tr w:rsidR="0077360E" w:rsidRPr="00B71DC8" w14:paraId="46A6DB6B" w14:textId="77777777" w:rsidTr="00945E74">
        <w:trPr>
          <w:trHeight w:val="510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55A546F2" w14:textId="77777777" w:rsidR="0077360E" w:rsidRPr="00B71DC8" w:rsidRDefault="0077360E" w:rsidP="00B71DC8">
            <w:pPr>
              <w:pStyle w:val="FormulariTexttaula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>Fun.</w:t>
            </w:r>
            <w:r w:rsid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71DC8">
              <w:rPr>
                <w:rFonts w:ascii="Times New Roman" w:hAnsi="Times New Roman" w:cs="Times New Roman"/>
              </w:rPr>
              <w:t>Concepte (tipus de despesa)</w:t>
            </w:r>
          </w:p>
        </w:tc>
        <w:tc>
          <w:tcPr>
            <w:tcW w:w="5476" w:type="dxa"/>
            <w:gridSpan w:val="2"/>
            <w:shd w:val="clear" w:color="auto" w:fill="auto"/>
            <w:vAlign w:val="center"/>
          </w:tcPr>
          <w:p w14:paraId="409F9F16" w14:textId="77777777"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14:paraId="4D7592AF" w14:textId="77777777" w:rsidTr="00DC3BDA">
        <w:trPr>
          <w:trHeight w:val="510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14:paraId="0A3C7C34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Detall explicatiu de la despesa</w:t>
            </w:r>
          </w:p>
        </w:tc>
      </w:tr>
      <w:tr w:rsidR="0077360E" w:rsidRPr="00B71DC8" w14:paraId="50EF808B" w14:textId="77777777" w:rsidTr="00DC3BDA">
        <w:trPr>
          <w:trHeight w:val="510"/>
        </w:trPr>
        <w:tc>
          <w:tcPr>
            <w:tcW w:w="9020" w:type="dxa"/>
            <w:gridSpan w:val="4"/>
          </w:tcPr>
          <w:p w14:paraId="32891B77" w14:textId="77777777"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14:paraId="52737966" w14:textId="77777777" w:rsidTr="00DC3BDA">
        <w:trPr>
          <w:trHeight w:val="485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14:paraId="0F2325F2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77360E" w:rsidRPr="00B71DC8" w14:paraId="5EABBD19" w14:textId="77777777" w:rsidTr="00DC3BDA">
        <w:trPr>
          <w:trHeight w:val="485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330518A5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58F3C91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Període (mesos)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138395" w14:textId="77777777" w:rsidR="0077360E" w:rsidRPr="00B71DC8" w:rsidRDefault="0077360E" w:rsidP="00945E7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Nre. total de mesos anuals</w:t>
            </w:r>
          </w:p>
        </w:tc>
      </w:tr>
      <w:tr w:rsidR="0077360E" w:rsidRPr="00B71DC8" w14:paraId="29D78F6C" w14:textId="77777777" w:rsidTr="00DC3BDA">
        <w:trPr>
          <w:trHeight w:val="485"/>
        </w:trPr>
        <w:tc>
          <w:tcPr>
            <w:tcW w:w="2499" w:type="dxa"/>
            <w:shd w:val="clear" w:color="auto" w:fill="F3F3F3"/>
            <w:vAlign w:val="center"/>
          </w:tcPr>
          <w:p w14:paraId="7D825D57" w14:textId="77777777" w:rsidR="0077360E" w:rsidRPr="00B71DC8" w:rsidRDefault="0077360E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7348BA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7348BA" w:rsidRPr="00B71DC8">
              <w:rPr>
                <w:rFonts w:ascii="Times New Roman" w:hAnsi="Times New Roman" w:cs="Times New Roman"/>
              </w:rPr>
            </w:r>
            <w:r w:rsidR="007348BA" w:rsidRPr="00B71DC8">
              <w:rPr>
                <w:rFonts w:ascii="Times New Roman" w:hAnsi="Times New Roman" w:cs="Times New Roman"/>
              </w:rPr>
              <w:fldChar w:fldCharType="separate"/>
            </w:r>
            <w:r w:rsidR="007348BA" w:rsidRPr="00B71DC8">
              <w:rPr>
                <w:rFonts w:ascii="Times New Roman" w:hAnsi="Times New Roman" w:cs="Times New Roman"/>
              </w:rPr>
              <w:fldChar w:fldCharType="end"/>
            </w: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7348BA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7348BA" w:rsidRPr="00B71DC8">
              <w:rPr>
                <w:rFonts w:ascii="Times New Roman" w:hAnsi="Times New Roman" w:cs="Times New Roman"/>
              </w:rPr>
            </w:r>
            <w:r w:rsidR="007348BA" w:rsidRPr="00B71DC8">
              <w:rPr>
                <w:rFonts w:ascii="Times New Roman" w:hAnsi="Times New Roman" w:cs="Times New Roman"/>
              </w:rPr>
              <w:fldChar w:fldCharType="separate"/>
            </w:r>
            <w:r w:rsidR="007348BA" w:rsidRPr="00B71DC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F3F3F3"/>
            <w:vAlign w:val="center"/>
          </w:tcPr>
          <w:p w14:paraId="0D43DD14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3F3F3"/>
            <w:vAlign w:val="center"/>
          </w:tcPr>
          <w:p w14:paraId="7F84EF26" w14:textId="77777777"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4DA5FD92" w14:textId="77777777"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</w:p>
    <w:p w14:paraId="73FDB3FC" w14:textId="77777777"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conceptes </w:t>
      </w:r>
      <w:proofErr w:type="spellStart"/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copiau</w:t>
      </w:r>
      <w:proofErr w:type="spellEnd"/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i </w:t>
      </w:r>
      <w:proofErr w:type="spellStart"/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aferrau</w:t>
      </w:r>
      <w:proofErr w:type="spellEnd"/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tantes taules de concepte com necessiteu. Important</w:t>
      </w:r>
      <w:r w:rsid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</w:t>
      </w:r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anvia</w:t>
      </w:r>
      <w:r w:rsid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u-ne</w:t>
      </w:r>
      <w:proofErr w:type="spellEnd"/>
      <w:r w:rsid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 número</w:t>
      </w:r>
      <w:r w:rsidR="008C60C9"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.</w:t>
      </w:r>
    </w:p>
    <w:p w14:paraId="66EEC49A" w14:textId="77777777" w:rsidR="00D029C7" w:rsidRPr="00B71DC8" w:rsidRDefault="00D029C7"/>
    <w:sectPr w:rsidR="00D029C7" w:rsidRPr="00B71DC8" w:rsidSect="00425974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8B3C" w14:textId="77777777" w:rsidR="00B26AAB" w:rsidRDefault="00B26AAB" w:rsidP="0077360E">
      <w:pPr>
        <w:spacing w:before="0" w:after="0" w:line="240" w:lineRule="auto"/>
      </w:pPr>
      <w:r>
        <w:separator/>
      </w:r>
    </w:p>
  </w:endnote>
  <w:endnote w:type="continuationSeparator" w:id="0">
    <w:p w14:paraId="5F5858C0" w14:textId="77777777" w:rsidR="00B26AAB" w:rsidRDefault="00B26AAB" w:rsidP="007736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899525"/>
      <w:docPartObj>
        <w:docPartGallery w:val="Page Numbers (Bottom of Page)"/>
        <w:docPartUnique/>
      </w:docPartObj>
    </w:sdtPr>
    <w:sdtEndPr/>
    <w:sdtContent>
      <w:p w14:paraId="64B86772" w14:textId="77777777" w:rsidR="001B338D" w:rsidRDefault="007348BA">
        <w:pPr>
          <w:pStyle w:val="Piedepgina"/>
          <w:jc w:val="right"/>
        </w:pPr>
        <w:r>
          <w:fldChar w:fldCharType="begin"/>
        </w:r>
        <w:r w:rsidR="001B338D">
          <w:instrText>PAGE   \* MERGEFORMAT</w:instrText>
        </w:r>
        <w:r>
          <w:fldChar w:fldCharType="separate"/>
        </w:r>
        <w:r w:rsidR="00945E74" w:rsidRPr="00945E74">
          <w:rPr>
            <w:noProof/>
            <w:lang w:val="es-ES"/>
          </w:rPr>
          <w:t>2</w:t>
        </w:r>
        <w:r>
          <w:fldChar w:fldCharType="end"/>
        </w:r>
      </w:p>
    </w:sdtContent>
  </w:sdt>
  <w:p w14:paraId="11657E4C" w14:textId="77777777" w:rsidR="00425974" w:rsidRDefault="00425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7276" w14:textId="77777777" w:rsidR="00B26AAB" w:rsidRDefault="00B26AAB" w:rsidP="0077360E">
      <w:pPr>
        <w:spacing w:before="0" w:after="0" w:line="240" w:lineRule="auto"/>
      </w:pPr>
      <w:r>
        <w:separator/>
      </w:r>
    </w:p>
  </w:footnote>
  <w:footnote w:type="continuationSeparator" w:id="0">
    <w:p w14:paraId="58A26964" w14:textId="77777777" w:rsidR="00B26AAB" w:rsidRDefault="00B26AAB" w:rsidP="0077360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259"/>
    <w:rsid w:val="0002156E"/>
    <w:rsid w:val="00042AEF"/>
    <w:rsid w:val="00045B0A"/>
    <w:rsid w:val="000E725D"/>
    <w:rsid w:val="000F56A4"/>
    <w:rsid w:val="00144211"/>
    <w:rsid w:val="00156B20"/>
    <w:rsid w:val="001B338D"/>
    <w:rsid w:val="001D6020"/>
    <w:rsid w:val="00310CC4"/>
    <w:rsid w:val="00425974"/>
    <w:rsid w:val="005C5BAA"/>
    <w:rsid w:val="006C0502"/>
    <w:rsid w:val="006C2B44"/>
    <w:rsid w:val="00727FF7"/>
    <w:rsid w:val="007348BA"/>
    <w:rsid w:val="0077360E"/>
    <w:rsid w:val="008864F6"/>
    <w:rsid w:val="008C60C9"/>
    <w:rsid w:val="008C7259"/>
    <w:rsid w:val="00945E74"/>
    <w:rsid w:val="009738F3"/>
    <w:rsid w:val="00AF43A9"/>
    <w:rsid w:val="00B10320"/>
    <w:rsid w:val="00B26AAB"/>
    <w:rsid w:val="00B53931"/>
    <w:rsid w:val="00B719EA"/>
    <w:rsid w:val="00B71DC8"/>
    <w:rsid w:val="00BA04FB"/>
    <w:rsid w:val="00BD5136"/>
    <w:rsid w:val="00D029C7"/>
    <w:rsid w:val="00DE79B5"/>
    <w:rsid w:val="00EB1123"/>
    <w:rsid w:val="00F9104E"/>
    <w:rsid w:val="02975E00"/>
    <w:rsid w:val="725E9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8CFF"/>
  <w15:docId w15:val="{4EFA4DD1-A919-4E97-BB98-5C4349E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59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7259"/>
    <w:pPr>
      <w:keepNext/>
      <w:keepLines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7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7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7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72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72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72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72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72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72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7259"/>
    <w:pPr>
      <w:autoSpaceDE/>
      <w:autoSpaceDN/>
      <w:adjustRightInd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C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7259"/>
    <w:pPr>
      <w:numPr>
        <w:ilvl w:val="1"/>
      </w:numPr>
      <w:autoSpaceDE/>
      <w:autoSpaceDN/>
      <w:adjustRightInd/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C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7259"/>
    <w:pPr>
      <w:autoSpaceDE/>
      <w:autoSpaceDN/>
      <w:adjustRightInd/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8C72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7259"/>
    <w:pPr>
      <w:autoSpaceDE/>
      <w:autoSpaceDN/>
      <w:adjustRightInd/>
      <w:spacing w:before="0" w:after="160" w:line="259" w:lineRule="auto"/>
      <w:ind w:left="720"/>
      <w:contextualSpacing/>
      <w:jc w:val="left"/>
    </w:pPr>
    <w:rPr>
      <w:rFonts w:cstheme="minorBidi"/>
      <w:kern w:val="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8C72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7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72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725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C7259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8C7259"/>
  </w:style>
  <w:style w:type="character" w:customStyle="1" w:styleId="eop">
    <w:name w:val="eop"/>
    <w:basedOn w:val="Fuentedeprrafopredeter"/>
    <w:rsid w:val="008C7259"/>
  </w:style>
  <w:style w:type="table" w:styleId="Tablaconcuadrcula">
    <w:name w:val="Table Grid"/>
    <w:basedOn w:val="Tablanormal"/>
    <w:rsid w:val="0077360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77360E"/>
  </w:style>
  <w:style w:type="paragraph" w:customStyle="1" w:styleId="FormulariTexttaula">
    <w:name w:val="(Formulari) Text taula"/>
    <w:basedOn w:val="Normal"/>
    <w:qFormat/>
    <w:rsid w:val="0077360E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7360E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360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60E"/>
    <w:rPr>
      <w:rFonts w:cstheme="minorHAnsi"/>
      <w:kern w:val="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360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0E"/>
    <w:rPr>
      <w:rFonts w:cstheme="minorHAnsi"/>
      <w:kern w:val="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AE31-7925-4506-B313-8B86462009D1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2.xml><?xml version="1.0" encoding="utf-8"?>
<ds:datastoreItem xmlns:ds="http://schemas.openxmlformats.org/officeDocument/2006/customXml" ds:itemID="{111486E7-8401-4A6C-94CD-A513511A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6AA3A-DCC4-421B-B350-245731B0D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81644-68D0-45B7-B7A3-5F342ED1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794</Characters>
  <Application>Microsoft Office Word</Application>
  <DocSecurity>0</DocSecurity>
  <Lines>6</Lines>
  <Paragraphs>1</Paragraphs>
  <ScaleCrop>false</ScaleCrop>
  <Company>IMI - PALMA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Bonet Vidal,Maria Del Pilar</cp:lastModifiedBy>
  <cp:revision>7</cp:revision>
  <dcterms:created xsi:type="dcterms:W3CDTF">2025-02-05T07:00:00Z</dcterms:created>
  <dcterms:modified xsi:type="dcterms:W3CDTF">2025-02-25T10:36:00Z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